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C8" w:rsidRPr="00AD34C8" w:rsidRDefault="00AD34C8" w:rsidP="00AD34C8">
      <w:pPr>
        <w:jc w:val="center"/>
        <w:rPr>
          <w:rStyle w:val="a3"/>
        </w:rPr>
      </w:pPr>
      <w:r>
        <w:rPr>
          <w:rStyle w:val="a3"/>
        </w:rPr>
        <w:t>II ФЕСТИВАЛЬ ТУРИСТСКИХ И СПОРТИВНЫХ ФИЛЬМОВ</w:t>
      </w:r>
      <w:r>
        <w:t xml:space="preserve"> </w:t>
      </w:r>
      <w:r>
        <w:br/>
      </w:r>
      <w:r>
        <w:rPr>
          <w:rStyle w:val="a3"/>
        </w:rPr>
        <w:t>«Алтайский край – Место силы»</w:t>
      </w:r>
      <w:r w:rsidRPr="00AD34C8">
        <w:rPr>
          <w:rStyle w:val="a3"/>
        </w:rPr>
        <w:br/>
      </w:r>
      <w:r>
        <w:t>   </w:t>
      </w:r>
      <w:r>
        <w:rPr>
          <w:rStyle w:val="a3"/>
        </w:rPr>
        <w:t>ПОЛОЖЕНИЕ.</w:t>
      </w:r>
    </w:p>
    <w:p w:rsidR="00AD34C8" w:rsidRDefault="00AD34C8" w:rsidP="00AD34C8">
      <w:pPr>
        <w:rPr>
          <w:lang w:val="en-US"/>
        </w:rPr>
      </w:pPr>
      <w:r w:rsidRPr="00AD34C8">
        <w:rPr>
          <w:b/>
        </w:rPr>
        <w:t>1.</w:t>
      </w:r>
      <w:r>
        <w:t xml:space="preserve"> </w:t>
      </w:r>
      <w:r>
        <w:rPr>
          <w:rStyle w:val="a3"/>
        </w:rPr>
        <w:t>Цели и задачи фестиваля.</w:t>
      </w:r>
      <w:r>
        <w:br/>
      </w:r>
      <w:r>
        <w:br/>
        <w:t>1.1. формирование подлинного интереса к природе родного края</w:t>
      </w:r>
      <w:r>
        <w:br/>
        <w:t>1.2. укрепление (пробуждение) в сердцах и сознании молодого поколения России бережного отношения к природным богатствам</w:t>
      </w:r>
      <w:r>
        <w:br/>
        <w:t>1.3. популяризация различных видов туризма, путешествий;</w:t>
      </w:r>
      <w:r>
        <w:br/>
        <w:t>1.4. пропаганда здорового образа жизни;</w:t>
      </w:r>
      <w:r>
        <w:br/>
        <w:t>1.5. вовлечение молодежи в туристское движение;</w:t>
      </w:r>
      <w:r>
        <w:br/>
        <w:t>1.6. рассказ об экстремальных видах спорта;</w:t>
      </w:r>
      <w:r>
        <w:br/>
        <w:t>1.7. информирование о новых объектах туристско-рекреационного интереса;</w:t>
      </w:r>
      <w:r>
        <w:br/>
        <w:t>1.8. повышение мастерства видео любителей и фотографов.</w:t>
      </w:r>
    </w:p>
    <w:p w:rsidR="00AD34C8" w:rsidRDefault="00AD34C8" w:rsidP="00AD34C8">
      <w:pPr>
        <w:rPr>
          <w:lang w:val="en-US"/>
        </w:rPr>
      </w:pPr>
      <w:r>
        <w:br/>
      </w:r>
      <w:r>
        <w:rPr>
          <w:rStyle w:val="a3"/>
        </w:rPr>
        <w:t>2. Участники фестиваля</w:t>
      </w:r>
      <w:r>
        <w:br/>
        <w:t>2.1</w:t>
      </w:r>
      <w:proofErr w:type="gramStart"/>
      <w:r>
        <w:t>  В</w:t>
      </w:r>
      <w:proofErr w:type="gramEnd"/>
      <w:r>
        <w:t xml:space="preserve"> фестивале участвуют видеофильмы, </w:t>
      </w:r>
      <w:r>
        <w:rPr>
          <w:rStyle w:val="a4"/>
        </w:rPr>
        <w:t>посвященные</w:t>
      </w:r>
      <w:r>
        <w:t xml:space="preserve"> туризму, спорту, природе.</w:t>
      </w:r>
      <w:r>
        <w:br/>
        <w:t xml:space="preserve">2.2   К участию в фестивале </w:t>
      </w:r>
      <w:r>
        <w:rPr>
          <w:rStyle w:val="a4"/>
        </w:rPr>
        <w:t>не допускаются</w:t>
      </w:r>
      <w:r>
        <w:t>: а) фильмы, пропагандирующие насилие, жестокость, нетрезвый образ жизни, содержащие сцены с ненормативной лексикой, неприличными жестами или телодвижениями; б) фильмы, содержащие явную рекламу тех фирм, которые не являются спонсорами фестиваля.</w:t>
      </w:r>
      <w:r>
        <w:br/>
        <w:t>2.3  Фильмы принимаются на любых носителях в форматах AVI,  MPEG4, MPEG2</w:t>
      </w:r>
      <w:r>
        <w:br/>
        <w:t xml:space="preserve">2.4  Автор может представить </w:t>
      </w:r>
      <w:r>
        <w:rPr>
          <w:rStyle w:val="a4"/>
        </w:rPr>
        <w:t>один фильм</w:t>
      </w:r>
      <w:r>
        <w:t xml:space="preserve"> в любой номинации </w:t>
      </w:r>
      <w:r>
        <w:rPr>
          <w:rStyle w:val="a4"/>
        </w:rPr>
        <w:t>или два фильма</w:t>
      </w:r>
      <w:r>
        <w:t>, один из которых участвует в номинации «Одноминутный фильм». Помимо этого, автор может выставить еще один фильм в «спонсорской» номинации (см. Дополнение к Положению), однако в программу заключительного показа при этом включается только один фильм, отобранный оргкомитетом (или два в случае, если второй одноминутный). Отдельные фильмы, не попадающие в конкурс по тем или иным причинам (превышение по времени и др.), по решению оргкомитета могут быть включены во внеконкурсный показ.</w:t>
      </w:r>
      <w:r>
        <w:br/>
        <w:t>2.5</w:t>
      </w:r>
      <w:proofErr w:type="gramStart"/>
      <w:r>
        <w:t>  К</w:t>
      </w:r>
      <w:proofErr w:type="gramEnd"/>
      <w:r>
        <w:t xml:space="preserve">аждый фильм должен иметь </w:t>
      </w:r>
      <w:r>
        <w:rPr>
          <w:rStyle w:val="a4"/>
        </w:rPr>
        <w:t>титры</w:t>
      </w:r>
      <w:r>
        <w:t xml:space="preserve">, обязательно содержащие: а) название фильма, б) указание авторства, в) слово «Конец». </w:t>
      </w:r>
      <w:proofErr w:type="gramStart"/>
      <w:r>
        <w:t>Прочие титры — по желанию автора.</w:t>
      </w:r>
      <w:r>
        <w:br/>
        <w:t>2.6  Программа конкурсного показа формируется оргкомитетом и жюри фестиваля на основе предварительного отбора фильмов.</w:t>
      </w:r>
      <w:r>
        <w:br/>
        <w:t xml:space="preserve">2.7  </w:t>
      </w:r>
      <w:r>
        <w:rPr>
          <w:rStyle w:val="a3"/>
        </w:rPr>
        <w:t>Срок подачи фильмов — до 20 сентября  2014 г.</w:t>
      </w:r>
      <w:r>
        <w:t xml:space="preserve"> Автор связывается с оргкомитетом и отправляет свои фильмы по электронной почте, через </w:t>
      </w:r>
      <w:proofErr w:type="spellStart"/>
      <w:r>
        <w:t>файлообменник</w:t>
      </w:r>
      <w:proofErr w:type="spellEnd"/>
      <w:r>
        <w:t xml:space="preserve"> (disk.yandex.ru, files.mail.ru, file.qip.ru), сообщая координаты председателю оргкомитета по электронной почте: </w:t>
      </w:r>
      <w:hyperlink r:id="rId5" w:history="1">
        <w:r>
          <w:rPr>
            <w:rStyle w:val="a5"/>
          </w:rPr>
          <w:t>info@rassvety.ru</w:t>
        </w:r>
        <w:proofErr w:type="gramEnd"/>
      </w:hyperlink>
      <w:r>
        <w:t>; или по почте на адрес оргкомитета на дисках.</w:t>
      </w:r>
      <w:r>
        <w:br/>
        <w:t>2.8  Автор заполняет заявку (Приложение №1) на участие в фестивале, где указывает: а) авторство и название фильма; б) номинацию; в) продолжительность фильма; г) свое согласие или несогласие на включение фильма в общий диск с лучшими фильмами фестиваля.</w:t>
      </w:r>
      <w:r>
        <w:br/>
        <w:t>2.9</w:t>
      </w:r>
      <w:proofErr w:type="gramStart"/>
      <w:r>
        <w:t>  Д</w:t>
      </w:r>
      <w:proofErr w:type="gramEnd"/>
      <w:r>
        <w:t>ля участников и гостей фестиваля будут проводиться мастер-классы, семинары по фото и видео съемки и изготовлению фильмов, спортивные соревнования.</w:t>
      </w:r>
    </w:p>
    <w:p w:rsidR="00AD34C8" w:rsidRDefault="00AD34C8" w:rsidP="00AD34C8">
      <w:pPr>
        <w:rPr>
          <w:lang w:val="en-US"/>
        </w:rPr>
      </w:pPr>
      <w:r>
        <w:br/>
      </w:r>
      <w:r>
        <w:rPr>
          <w:rStyle w:val="a3"/>
        </w:rPr>
        <w:t>3.</w:t>
      </w:r>
      <w:r>
        <w:rPr>
          <w:rStyle w:val="a3"/>
          <w:lang w:val="en-US"/>
        </w:rPr>
        <w:t xml:space="preserve"> </w:t>
      </w:r>
      <w:r>
        <w:rPr>
          <w:rStyle w:val="a3"/>
        </w:rPr>
        <w:t>Конкурсные номинации</w:t>
      </w:r>
      <w:r>
        <w:br/>
        <w:t xml:space="preserve">3.1. Конкурсные номинации и максимально возможная продолжительность профессиональных </w:t>
      </w:r>
      <w:r>
        <w:lastRenderedPageBreak/>
        <w:t>фильмов:</w:t>
      </w:r>
      <w:r>
        <w:br/>
        <w:t>1. Туризм…………………………… (не более) 16 мин.</w:t>
      </w:r>
      <w:r>
        <w:br/>
        <w:t>2. Спорт……………………………..(не более) 16 мин.</w:t>
      </w:r>
      <w:r>
        <w:br/>
        <w:t>3. Природа, экология………………..(не более) 12 мин.</w:t>
      </w:r>
      <w:r>
        <w:br/>
        <w:t>4. Одноминутный фильм…………….1 мин.</w:t>
      </w:r>
      <w:r>
        <w:br/>
        <w:t>3.2. Конкурсные номинации и максимально возможная продолжительность не профессиональных фильмов:</w:t>
      </w:r>
      <w:r>
        <w:br/>
        <w:t>1. Туризм……………………………(не более)16 мин.</w:t>
      </w:r>
      <w:r>
        <w:br/>
        <w:t>2. Спорт……………………………..(не более)16 мин.</w:t>
      </w:r>
      <w:r>
        <w:br/>
        <w:t>3. Природа, экология………………..(не более)12 мин.</w:t>
      </w:r>
      <w:r>
        <w:br/>
        <w:t>4. Одноминутный фильм…………….1 мин.</w:t>
      </w:r>
      <w:r>
        <w:br/>
      </w:r>
      <w:r>
        <w:rPr>
          <w:rStyle w:val="a4"/>
        </w:rPr>
        <w:t>Примечания.</w:t>
      </w:r>
      <w:r>
        <w:br/>
        <w:t>3.3. Спонсоры (партнеры) фестиваля могут устанавливать собственные, дополнительные номинации.</w:t>
      </w:r>
    </w:p>
    <w:p w:rsidR="00AD34C8" w:rsidRDefault="00AD34C8" w:rsidP="00AD34C8">
      <w:pPr>
        <w:rPr>
          <w:lang w:val="en-US"/>
        </w:rPr>
      </w:pPr>
      <w:r>
        <w:rPr>
          <w:rStyle w:val="a3"/>
        </w:rPr>
        <w:t>4. Критерии оценок и награждения.</w:t>
      </w:r>
      <w:r>
        <w:br/>
        <w:t> </w:t>
      </w:r>
      <w:r>
        <w:br/>
        <w:t>4.1. Оцениваются: эмоциональное воздействие,  +  работа режиссера, работа оператора, монтаж, звук, цельность и лаконичность фильма,.</w:t>
      </w:r>
      <w:r>
        <w:br/>
        <w:t>4.2. Каждый фильм конкурсной программы отмечается дипломом фестиваля. Гран-при присуждается фильму, участвующему в номинации «Туризм» или «Спорт»</w:t>
      </w:r>
      <w:proofErr w:type="gramStart"/>
      <w:r>
        <w:t xml:space="preserve"> .</w:t>
      </w:r>
      <w:proofErr w:type="gramEnd"/>
      <w:r>
        <w:t xml:space="preserve"> Призовые места (I–III) присуждаются фильмам во всех номинациях. Вручаются Приз зрительских симпатий. Предусмотрены специальные призы: «За лучшее музыкальное сопровождение», «За лучшую актерскую работу» Специальный приз «Дороги Алтайского края», «Ретро». Награждение фильмов, участвующих в «спонсорских» номинациях, проводится отдельно фирмами-спонсорами.</w:t>
      </w:r>
      <w:r>
        <w:br/>
        <w:t>4.3. Фильмы – призеры фестиваля будут представлены на Туристическом фестивале, который будет проходить с 26 по 28 сентября 2014 г. В санатории Рассветы над Бией,        с. Стан-</w:t>
      </w:r>
      <w:proofErr w:type="spellStart"/>
      <w:r>
        <w:t>Бехтемир</w:t>
      </w:r>
      <w:proofErr w:type="spellEnd"/>
      <w:r>
        <w:t xml:space="preserve"> </w:t>
      </w:r>
      <w:proofErr w:type="spellStart"/>
      <w:r>
        <w:t>Бийского</w:t>
      </w:r>
      <w:proofErr w:type="spellEnd"/>
      <w:r>
        <w:t xml:space="preserve"> р-на.</w:t>
      </w:r>
      <w:r>
        <w:br/>
      </w:r>
      <w:r>
        <w:br/>
      </w:r>
      <w:r>
        <w:rPr>
          <w:rStyle w:val="a3"/>
        </w:rPr>
        <w:t>5. Спонсоры (партнеры) фестиваля, информационная поддержка</w:t>
      </w:r>
      <w:r>
        <w:br/>
        <w:t> </w:t>
      </w:r>
      <w:r>
        <w:br/>
        <w:t>5.1. Спонсорами (партнерами) фестиваля могут выступать   известные фирмы, печатные издания, телеканалы и интернет-сайты.</w:t>
      </w:r>
      <w:r>
        <w:br/>
      </w:r>
      <w:r>
        <w:rPr>
          <w:rStyle w:val="a4"/>
        </w:rPr>
        <w:t>Мы будем рады предложениям от новых спонсоров, а также от всех, кто готов оказать информационную поддержку или иную помощь в организации фестиваля.</w:t>
      </w:r>
      <w:r>
        <w:br/>
      </w:r>
      <w:r>
        <w:rPr>
          <w:rStyle w:val="a4"/>
        </w:rPr>
        <w:t>Условия спонсорского участия изложены в Спонсорском пакете (с ним можно ознакомиться, связавшись с оргкомитетом).</w:t>
      </w:r>
    </w:p>
    <w:p w:rsidR="00AD34C8" w:rsidRDefault="00AD34C8" w:rsidP="00AD34C8">
      <w:pPr>
        <w:rPr>
          <w:lang w:val="en-US"/>
        </w:rPr>
      </w:pPr>
      <w:r>
        <w:rPr>
          <w:rStyle w:val="a3"/>
        </w:rPr>
        <w:t>6. Рекламные мероприятия.</w:t>
      </w:r>
      <w:r>
        <w:br/>
        <w:t>1.      Информация о фестивале и его спонсорах размещается на различных телеканалах, печатных изданиях, в Интернете на туристских сайтах. Планируется выпуск дисков с лучшими фильмами фестиваля.</w:t>
      </w:r>
    </w:p>
    <w:p w:rsidR="00AD34C8" w:rsidRDefault="00AD34C8" w:rsidP="00AD34C8">
      <w:pPr>
        <w:rPr>
          <w:rStyle w:val="a3"/>
          <w:lang w:val="en-US"/>
        </w:rPr>
      </w:pPr>
      <w:r>
        <w:rPr>
          <w:rStyle w:val="a3"/>
        </w:rPr>
        <w:t>7. Дополнительные условия.</w:t>
      </w:r>
      <w:r>
        <w:br/>
        <w:t xml:space="preserve">7.1. В рамках фестиваля проводится конкурс фотографий соответствующей тематики (туризм, спорт, природа). От автора принимается </w:t>
      </w:r>
      <w:r>
        <w:rPr>
          <w:rStyle w:val="a3"/>
        </w:rPr>
        <w:t>до 10 фотографий</w:t>
      </w:r>
      <w:r>
        <w:t xml:space="preserve">, при этом на конкурс отбирается </w:t>
      </w:r>
      <w:r>
        <w:rPr>
          <w:rStyle w:val="a3"/>
        </w:rPr>
        <w:t xml:space="preserve">не более 5 работ. </w:t>
      </w:r>
      <w:r>
        <w:br/>
      </w:r>
      <w:r>
        <w:rPr>
          <w:rStyle w:val="a3"/>
        </w:rPr>
        <w:t>Конкурсные номинации:</w:t>
      </w:r>
      <w:r>
        <w:t xml:space="preserve"> 1) Туризм; 2) Спорт; 3) Природа. Пейзаж Алтайского края. </w:t>
      </w:r>
      <w:r>
        <w:lastRenderedPageBreak/>
        <w:t>Дополнительные тематические номинации могут устанавливать спонсоры (партнеры) фестиваля (см. Дополнение к Положению).</w:t>
      </w:r>
      <w:r>
        <w:br/>
        <w:t xml:space="preserve">Отбор фотографий проводится по </w:t>
      </w:r>
      <w:proofErr w:type="gramStart"/>
      <w:r>
        <w:t>фотографиям</w:t>
      </w:r>
      <w:proofErr w:type="gramEnd"/>
      <w:r>
        <w:t>  присланным в распечатанном виде, размер 20 х 30см. (хорошем качестве) почтой или переданы  в оргкомитет.</w:t>
      </w:r>
      <w:r>
        <w:br/>
        <w:t xml:space="preserve">7.2. </w:t>
      </w:r>
      <w:r>
        <w:rPr>
          <w:rStyle w:val="a3"/>
        </w:rPr>
        <w:t>Каждая фотография</w:t>
      </w:r>
      <w:r>
        <w:t xml:space="preserve"> должна быть подписана: </w:t>
      </w:r>
      <w:r>
        <w:rPr>
          <w:rStyle w:val="a3"/>
        </w:rPr>
        <w:t xml:space="preserve">название работы и автор, </w:t>
      </w:r>
      <w:r>
        <w:t>в письме нужно указывать</w:t>
      </w:r>
      <w:r>
        <w:rPr>
          <w:rStyle w:val="a3"/>
        </w:rPr>
        <w:t xml:space="preserve"> телефон и e-</w:t>
      </w:r>
      <w:proofErr w:type="spellStart"/>
      <w:r>
        <w:rPr>
          <w:rStyle w:val="a3"/>
        </w:rPr>
        <w:t>mail</w:t>
      </w:r>
      <w:proofErr w:type="spellEnd"/>
      <w:r>
        <w:rPr>
          <w:rStyle w:val="a3"/>
        </w:rPr>
        <w:t xml:space="preserve"> автора</w:t>
      </w:r>
      <w:r>
        <w:t xml:space="preserve">. Срок подачи работ — до </w:t>
      </w:r>
      <w:r>
        <w:rPr>
          <w:rStyle w:val="a3"/>
        </w:rPr>
        <w:t xml:space="preserve">20 сентября 2014 г. </w:t>
      </w:r>
      <w:r>
        <w:t>Отбор фоторабот и судейство проводится профессиональным жюри.</w:t>
      </w:r>
      <w:r>
        <w:br/>
        <w:t>Размеры выставляемых фотографий — 20 х 30 см или крупнее. Победители награждаются дипломами и ценными призами.</w:t>
      </w:r>
      <w:r>
        <w:br/>
        <w:t>7.3. Условия приема участников:</w:t>
      </w:r>
      <w:r>
        <w:br/>
      </w:r>
      <w:r>
        <w:rPr>
          <w:rStyle w:val="a3"/>
        </w:rPr>
        <w:t xml:space="preserve">Питание. </w:t>
      </w:r>
      <w:r>
        <w:t>Гости и участники Фестиваля могут питаться самостоятельно. Предоставляется возможность в администрации санатория приобрести талоны в столовую на комплексное 3-х разовое питание: завтрак, обед, ужин (по желанию).</w:t>
      </w:r>
      <w:r>
        <w:br/>
        <w:t>Предлагаемый ассортимент товаров в магазине, кафе – за дополнительную плату.</w:t>
      </w:r>
      <w:r>
        <w:br/>
      </w:r>
      <w:r>
        <w:rPr>
          <w:rStyle w:val="a3"/>
        </w:rPr>
        <w:t>Условия проживания</w:t>
      </w:r>
      <w:r>
        <w:t xml:space="preserve"> (варианты):</w:t>
      </w:r>
      <w:r>
        <w:br/>
        <w:t>·       Палатки</w:t>
      </w:r>
      <w:r>
        <w:br/>
        <w:t>·       2-, 3-х местные летние домики</w:t>
      </w:r>
      <w:r>
        <w:br/>
        <w:t>·       2-х, 3-х, 4-х местные благоустроенные номера</w:t>
      </w:r>
      <w:r>
        <w:br/>
      </w:r>
      <w:r>
        <w:rPr>
          <w:rStyle w:val="a3"/>
        </w:rPr>
        <w:t>Транспортная доставка:</w:t>
      </w:r>
      <w:r>
        <w:br/>
        <w:t>Рейсовый автобус Бийск – санаторий «Рассветы над Бией», время отправления в 11:05, 15:50, 19:30. Своим транспортом.</w:t>
      </w:r>
      <w:r>
        <w:br/>
      </w:r>
      <w:r>
        <w:rPr>
          <w:rStyle w:val="a3"/>
        </w:rPr>
        <w:t>Время заезда и выезда.</w:t>
      </w:r>
      <w:r>
        <w:br/>
        <w:t>04 октября - заезд, размещение, регистрация участников.</w:t>
      </w:r>
      <w:r>
        <w:br/>
        <w:t>05 октября после 16:00 выезд.</w:t>
      </w:r>
      <w:r>
        <w:br/>
      </w:r>
      <w:r>
        <w:rPr>
          <w:rStyle w:val="a3"/>
        </w:rPr>
        <w:t>Возможность отдыха.</w:t>
      </w:r>
      <w:r>
        <w:br/>
        <w:t>Во время Фестиваля участникам и гостям предоставляются:</w:t>
      </w:r>
      <w:r>
        <w:br/>
        <w:t>Экскурси</w:t>
      </w:r>
      <w:proofErr w:type="gramStart"/>
      <w:r>
        <w:t>и-</w:t>
      </w:r>
      <w:proofErr w:type="gramEnd"/>
      <w:r>
        <w:t xml:space="preserve"> «Тропа тысячелетий», к  источнику «Серебряный ключ»;</w:t>
      </w:r>
      <w:r>
        <w:br/>
        <w:t>Сауна с бассейном;</w:t>
      </w:r>
      <w:r>
        <w:br/>
        <w:t>Баня на берегу реки;</w:t>
      </w:r>
      <w:r>
        <w:br/>
        <w:t>Гребные лодки, катамараны;</w:t>
      </w:r>
      <w:r>
        <w:br/>
        <w:t>Бильярд, настольный теннис;</w:t>
      </w:r>
      <w:r>
        <w:br/>
        <w:t>Благоустроенные кемпинговые площадки.</w:t>
      </w:r>
      <w:r>
        <w:br/>
      </w:r>
      <w:r>
        <w:rPr>
          <w:rStyle w:val="a3"/>
        </w:rPr>
        <w:t>Связь с оргкомитетом</w:t>
      </w:r>
      <w:r>
        <w:br/>
        <w:t>Председатель оргкомитета</w:t>
      </w:r>
      <w:r>
        <w:br/>
        <w:t>Директор санатория «Рассветы над Бией», главный врач Лебедев Е.В.</w:t>
      </w:r>
      <w:r>
        <w:br/>
        <w:t>тел.: 8 (3854) 38-34-07; e-</w:t>
      </w:r>
      <w:proofErr w:type="spellStart"/>
      <w:r>
        <w:t>mail</w:t>
      </w:r>
      <w:proofErr w:type="spellEnd"/>
      <w:r>
        <w:t xml:space="preserve">: </w:t>
      </w:r>
      <w:hyperlink r:id="rId6" w:history="1">
        <w:r>
          <w:rPr>
            <w:rStyle w:val="a5"/>
          </w:rPr>
          <w:t>info@rassvety.ru</w:t>
        </w:r>
      </w:hyperlink>
      <w:r>
        <w:br/>
        <w:t>Заместитель председателя оргкомитета</w:t>
      </w:r>
      <w:r>
        <w:br/>
        <w:t>Консультант по работе с федеральными и зарубежными СМИ</w:t>
      </w:r>
      <w:r>
        <w:br/>
        <w:t>Управления Алтайского края по печати и информации</w:t>
      </w:r>
      <w:r>
        <w:br/>
        <w:t xml:space="preserve">Киричук В.А. тел.: 8 (3854) 63-22-81; </w:t>
      </w:r>
      <w:proofErr w:type="spellStart"/>
      <w:r>
        <w:t>e-mail:Skirichuk@yandex.ru</w:t>
      </w:r>
      <w:proofErr w:type="spellEnd"/>
      <w:r>
        <w:br/>
      </w:r>
    </w:p>
    <w:p w:rsidR="00D67182" w:rsidRDefault="00AD34C8" w:rsidP="00AD34C8">
      <w:r>
        <w:rPr>
          <w:rStyle w:val="a3"/>
        </w:rPr>
        <w:t>Контакты по заявкам для участия и для бронирования мест проживания:</w:t>
      </w:r>
      <w:r>
        <w:br/>
        <w:t>Тел./факс: (3854) 38-34-01, 38-34-64, 8-961-977-88-98, 8-903-991-84-88</w:t>
      </w:r>
      <w:r>
        <w:br/>
        <w:t xml:space="preserve">http:// </w:t>
      </w:r>
      <w:hyperlink r:id="rId7" w:history="1">
        <w:r>
          <w:rPr>
            <w:rStyle w:val="a5"/>
          </w:rPr>
          <w:t>www.rassvety.ru</w:t>
        </w:r>
      </w:hyperlink>
      <w:r>
        <w:t>, E-</w:t>
      </w:r>
      <w:proofErr w:type="spellStart"/>
      <w:r>
        <w:t>mail</w:t>
      </w:r>
      <w:proofErr w:type="spellEnd"/>
      <w:r>
        <w:t>: info@</w:t>
      </w:r>
      <w:hyperlink r:id="rId8" w:history="1">
        <w:r>
          <w:rPr>
            <w:rStyle w:val="a5"/>
          </w:rPr>
          <w:t>rassvety.ru</w:t>
        </w:r>
      </w:hyperlink>
      <w:r>
        <w:br/>
      </w:r>
      <w:bookmarkStart w:id="0" w:name="_GoBack"/>
      <w:bookmarkEnd w:id="0"/>
      <w:r>
        <w:rPr>
          <w:rStyle w:val="a3"/>
        </w:rPr>
        <w:t>Заявки на участие, и бронирование мест для проживания во время фестиваля принимаются заранее.</w:t>
      </w:r>
    </w:p>
    <w:sectPr w:rsidR="00D6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C8"/>
    <w:rsid w:val="00873E64"/>
    <w:rsid w:val="00A5546A"/>
    <w:rsid w:val="00AD34C8"/>
    <w:rsid w:val="00D67182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4C8"/>
    <w:rPr>
      <w:b/>
      <w:bCs/>
    </w:rPr>
  </w:style>
  <w:style w:type="character" w:styleId="a4">
    <w:name w:val="Emphasis"/>
    <w:basedOn w:val="a0"/>
    <w:uiPriority w:val="20"/>
    <w:qFormat/>
    <w:rsid w:val="00AD34C8"/>
    <w:rPr>
      <w:i/>
      <w:iCs/>
    </w:rPr>
  </w:style>
  <w:style w:type="character" w:styleId="a5">
    <w:name w:val="Hyperlink"/>
    <w:basedOn w:val="a0"/>
    <w:uiPriority w:val="99"/>
    <w:semiHidden/>
    <w:unhideWhenUsed/>
    <w:rsid w:val="00AD34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4C8"/>
    <w:rPr>
      <w:b/>
      <w:bCs/>
    </w:rPr>
  </w:style>
  <w:style w:type="character" w:styleId="a4">
    <w:name w:val="Emphasis"/>
    <w:basedOn w:val="a0"/>
    <w:uiPriority w:val="20"/>
    <w:qFormat/>
    <w:rsid w:val="00AD34C8"/>
    <w:rPr>
      <w:i/>
      <w:iCs/>
    </w:rPr>
  </w:style>
  <w:style w:type="character" w:styleId="a5">
    <w:name w:val="Hyperlink"/>
    <w:basedOn w:val="a0"/>
    <w:uiPriority w:val="99"/>
    <w:semiHidden/>
    <w:unhideWhenUsed/>
    <w:rsid w:val="00AD3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svet@mail.biy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ssvet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rassvety.ru" TargetMode="External"/><Relationship Id="rId5" Type="http://schemas.openxmlformats.org/officeDocument/2006/relationships/hyperlink" Target="mailto:info@rassvet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2014-09-09T05:35:00Z</dcterms:created>
  <dcterms:modified xsi:type="dcterms:W3CDTF">2014-09-09T05:39:00Z</dcterms:modified>
</cp:coreProperties>
</file>