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FE" w:rsidRPr="00AD52DB" w:rsidRDefault="00AB4BFE" w:rsidP="00AB4BFE">
      <w:pPr>
        <w:pStyle w:val="FR2"/>
        <w:spacing w:line="240" w:lineRule="auto"/>
        <w:ind w:left="0" w:right="-1"/>
        <w:rPr>
          <w:sz w:val="10"/>
          <w:szCs w:val="10"/>
        </w:rPr>
      </w:pPr>
    </w:p>
    <w:p w:rsidR="00B621EB" w:rsidRPr="003B3052" w:rsidRDefault="003B3052" w:rsidP="003B30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Исторический факультет Алтайского государственного педагогического университета приглашает к поступлению на направление </w:t>
      </w:r>
      <w:r w:rsidRPr="003B3052">
        <w:rPr>
          <w:rFonts w:ascii="Times New Roman" w:hAnsi="Times New Roman" w:cs="Times New Roman"/>
          <w:b/>
          <w:i/>
          <w:sz w:val="24"/>
          <w:szCs w:val="24"/>
        </w:rPr>
        <w:t>Туризм: Технология и организация экскурсионных услуг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B3052" w:rsidRDefault="003B3052" w:rsidP="00AB4B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4BFE" w:rsidRPr="00B313B6" w:rsidRDefault="00AB4BFE" w:rsidP="00AB4B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1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БАКАЛАВРИАТ</w:t>
      </w:r>
    </w:p>
    <w:p w:rsidR="00AB4BFE" w:rsidRPr="00981ACC" w:rsidRDefault="00AB4BFE" w:rsidP="00AB4B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Очная форма обучения</w:t>
      </w:r>
    </w:p>
    <w:p w:rsidR="00AB4BFE" w:rsidRDefault="00AB4BFE" w:rsidP="00AB4B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4BFE" w:rsidRPr="00981ACC" w:rsidRDefault="00AB4BFE" w:rsidP="00AB4B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Туризм </w:t>
      </w:r>
    </w:p>
    <w:p w:rsidR="00AB4BFE" w:rsidRPr="00981ACC" w:rsidRDefault="00AB4BFE" w:rsidP="00AB4B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Профиль подготовки: </w:t>
      </w:r>
    </w:p>
    <w:p w:rsidR="00AB4BFE" w:rsidRPr="00981ACC" w:rsidRDefault="00AB4BFE" w:rsidP="00AB4BFE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1AC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и организация экскурс</w:t>
      </w:r>
      <w:r w:rsidR="00EA627C"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ионных услуг,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бюджетных мест (предполагается по учебному плану обучение английскому и китайскому языкам, в</w:t>
      </w:r>
      <w:r w:rsidRPr="00A9397B"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A93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прохождения </w:t>
      </w:r>
      <w:r w:rsidRPr="00A93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практики в музеях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397B">
        <w:rPr>
          <w:rFonts w:ascii="Times New Roman" w:eastAsia="Times New Roman" w:hAnsi="Times New Roman" w:cs="Times New Roman"/>
          <w:color w:val="000000"/>
          <w:sz w:val="24"/>
          <w:szCs w:val="24"/>
        </w:rPr>
        <w:t>турфирмах стран Азии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B4BFE" w:rsidRDefault="00AB4BFE" w:rsidP="00AB4B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B4BFE" w:rsidRPr="00981ACC" w:rsidRDefault="00AB4BFE" w:rsidP="00AB4B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Заочная форма обучения:</w:t>
      </w:r>
    </w:p>
    <w:p w:rsidR="00AB4BFE" w:rsidRDefault="00AB4BFE" w:rsidP="00AB4B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4BFE" w:rsidRPr="00981ACC" w:rsidRDefault="00AB4BFE" w:rsidP="00AB4B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Туризм </w:t>
      </w:r>
    </w:p>
    <w:p w:rsidR="00AB4BFE" w:rsidRPr="00981ACC" w:rsidRDefault="00AB4BFE" w:rsidP="00AB4B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Профиль подготовки: </w:t>
      </w:r>
    </w:p>
    <w:p w:rsidR="00AB4BFE" w:rsidRPr="00EA627C" w:rsidRDefault="00AB4BFE" w:rsidP="00AB4BFE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A627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и организация экскурс</w:t>
      </w:r>
      <w:r w:rsidR="00EA627C" w:rsidRPr="00EA627C"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ионных услуг, 21 бюджетное</w:t>
      </w:r>
      <w:r w:rsidRPr="00EA6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</w:t>
      </w:r>
      <w:r w:rsidR="00EA627C" w:rsidRPr="00EA627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A62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A6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A627C" w:rsidRDefault="00AB4BFE" w:rsidP="00AB4BFE">
      <w:pPr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AB4BFE" w:rsidRPr="009B3BF6" w:rsidRDefault="00AB4BFE" w:rsidP="00AB4BFE">
      <w:pPr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proofErr w:type="gramStart"/>
      <w:r w:rsidRPr="009B3B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Вступительные испытания</w:t>
      </w:r>
      <w:r w:rsidRPr="009B3B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все формы очного и заочного бакалавриата:</w:t>
      </w:r>
      <w:proofErr w:type="gramEnd"/>
    </w:p>
    <w:p w:rsidR="00AB4BFE" w:rsidRPr="009B3BF6" w:rsidRDefault="00AB4BFE" w:rsidP="00AB4BFE">
      <w:pPr>
        <w:pStyle w:val="a3"/>
        <w:numPr>
          <w:ilvl w:val="0"/>
          <w:numId w:val="7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3B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базе среднего общего образования: </w:t>
      </w:r>
      <w:r w:rsidRPr="009B3B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история, обществознание, русский язык</w:t>
      </w:r>
      <w:r w:rsidRPr="009B3B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ЕГЭ;</w:t>
      </w:r>
    </w:p>
    <w:p w:rsidR="00AB4BFE" w:rsidRPr="00AA119A" w:rsidRDefault="00AB4BFE" w:rsidP="00AB4BFE">
      <w:pPr>
        <w:pStyle w:val="a3"/>
        <w:numPr>
          <w:ilvl w:val="0"/>
          <w:numId w:val="7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3B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базе профессионального образования: </w:t>
      </w:r>
      <w:r w:rsidRPr="009B3B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история, обществознание, русский язык</w:t>
      </w:r>
      <w:r w:rsidRPr="009B3B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9B3BF6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внутривузовский</w:t>
      </w:r>
      <w:proofErr w:type="spellEnd"/>
      <w:r w:rsidRPr="009B3B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тест.</w:t>
      </w:r>
    </w:p>
    <w:p w:rsidR="00AB4BFE" w:rsidRDefault="00AB4BFE" w:rsidP="00AB4BFE">
      <w:pPr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AB4BFE" w:rsidRPr="000D5C7B" w:rsidRDefault="00AB4BFE" w:rsidP="00AB4BFE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C7B">
        <w:rPr>
          <w:rFonts w:ascii="Times New Roman" w:hAnsi="Times New Roman" w:cs="Times New Roman"/>
          <w:sz w:val="24"/>
          <w:szCs w:val="24"/>
        </w:rPr>
        <w:t xml:space="preserve">На все направления есть </w:t>
      </w:r>
      <w:r w:rsidRPr="00690093">
        <w:rPr>
          <w:rFonts w:ascii="Times New Roman" w:hAnsi="Times New Roman" w:cs="Times New Roman"/>
          <w:b/>
          <w:i/>
          <w:sz w:val="28"/>
          <w:szCs w:val="28"/>
        </w:rPr>
        <w:t>коммерческий (платный) набор</w:t>
      </w:r>
      <w:r w:rsidRPr="000D5C7B">
        <w:rPr>
          <w:rFonts w:ascii="Times New Roman" w:hAnsi="Times New Roman" w:cs="Times New Roman"/>
          <w:sz w:val="24"/>
          <w:szCs w:val="24"/>
        </w:rPr>
        <w:t xml:space="preserve">. При </w:t>
      </w:r>
      <w:r>
        <w:rPr>
          <w:rFonts w:ascii="Times New Roman" w:hAnsi="Times New Roman" w:cs="Times New Roman"/>
          <w:sz w:val="24"/>
          <w:szCs w:val="24"/>
        </w:rPr>
        <w:t xml:space="preserve">наличии свободного места и </w:t>
      </w:r>
      <w:r w:rsidRPr="000D5C7B">
        <w:rPr>
          <w:rFonts w:ascii="Times New Roman" w:hAnsi="Times New Roman" w:cs="Times New Roman"/>
          <w:sz w:val="24"/>
          <w:szCs w:val="24"/>
        </w:rPr>
        <w:t xml:space="preserve">успеваемости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D5C7B">
        <w:rPr>
          <w:rFonts w:ascii="Times New Roman" w:hAnsi="Times New Roman" w:cs="Times New Roman"/>
          <w:sz w:val="24"/>
          <w:szCs w:val="24"/>
        </w:rPr>
        <w:t>хорошо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D5C7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D5C7B">
        <w:rPr>
          <w:rFonts w:ascii="Times New Roman" w:hAnsi="Times New Roman" w:cs="Times New Roman"/>
          <w:sz w:val="24"/>
          <w:szCs w:val="24"/>
        </w:rPr>
        <w:t>отлично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D5C7B">
        <w:rPr>
          <w:rFonts w:ascii="Times New Roman" w:hAnsi="Times New Roman" w:cs="Times New Roman"/>
          <w:sz w:val="24"/>
          <w:szCs w:val="24"/>
        </w:rPr>
        <w:t xml:space="preserve"> в течение двух семестров – предусмотрен перевод студентов с платного обучения на бюджет.</w:t>
      </w:r>
    </w:p>
    <w:p w:rsidR="00AB4BFE" w:rsidRDefault="00AB4BFE" w:rsidP="00AB4BFE">
      <w:pPr>
        <w:tabs>
          <w:tab w:val="left" w:pos="284"/>
          <w:tab w:val="left" w:pos="567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526">
        <w:rPr>
          <w:rFonts w:ascii="Times New Roman" w:hAnsi="Times New Roman" w:cs="Times New Roman"/>
          <w:sz w:val="24"/>
          <w:szCs w:val="24"/>
        </w:rPr>
        <w:t xml:space="preserve">Все студенты очного отделения обеспечиваются </w:t>
      </w:r>
      <w:r w:rsidRPr="00CB6F31">
        <w:rPr>
          <w:rFonts w:ascii="Times New Roman" w:hAnsi="Times New Roman" w:cs="Times New Roman"/>
          <w:b/>
          <w:i/>
          <w:sz w:val="28"/>
          <w:szCs w:val="28"/>
        </w:rPr>
        <w:t>общежитием</w:t>
      </w:r>
      <w:r w:rsidRPr="00686526">
        <w:rPr>
          <w:rFonts w:ascii="Times New Roman" w:hAnsi="Times New Roman" w:cs="Times New Roman"/>
          <w:sz w:val="24"/>
          <w:szCs w:val="24"/>
        </w:rPr>
        <w:t>, которое расположено в центре города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6526">
        <w:rPr>
          <w:rFonts w:ascii="Times New Roman" w:hAnsi="Times New Roman" w:cs="Times New Roman"/>
          <w:sz w:val="24"/>
          <w:szCs w:val="24"/>
        </w:rPr>
        <w:t xml:space="preserve"> рядом с учебным корпусом. Стоимость проживания в общежитии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86526">
        <w:rPr>
          <w:rFonts w:ascii="Times New Roman" w:hAnsi="Times New Roman" w:cs="Times New Roman"/>
          <w:sz w:val="24"/>
          <w:szCs w:val="24"/>
        </w:rPr>
        <w:t xml:space="preserve">от </w:t>
      </w:r>
      <w:r w:rsidR="00EA627C">
        <w:rPr>
          <w:rFonts w:ascii="Times New Roman" w:hAnsi="Times New Roman" w:cs="Times New Roman"/>
          <w:b/>
          <w:i/>
          <w:sz w:val="24"/>
          <w:szCs w:val="24"/>
        </w:rPr>
        <w:t>684</w:t>
      </w:r>
      <w:r w:rsidR="00EA627C" w:rsidRPr="00686526">
        <w:rPr>
          <w:rFonts w:ascii="Times New Roman" w:hAnsi="Times New Roman" w:cs="Times New Roman"/>
          <w:b/>
          <w:i/>
          <w:sz w:val="24"/>
          <w:szCs w:val="24"/>
        </w:rPr>
        <w:t xml:space="preserve"> до 7</w:t>
      </w:r>
      <w:r w:rsidR="00EA627C">
        <w:rPr>
          <w:rFonts w:ascii="Times New Roman" w:hAnsi="Times New Roman" w:cs="Times New Roman"/>
          <w:b/>
          <w:i/>
          <w:sz w:val="24"/>
          <w:szCs w:val="24"/>
        </w:rPr>
        <w:t xml:space="preserve">65 рублей </w:t>
      </w:r>
      <w:r w:rsidRPr="00686526">
        <w:rPr>
          <w:rFonts w:ascii="Times New Roman" w:hAnsi="Times New Roman" w:cs="Times New Roman"/>
          <w:sz w:val="24"/>
          <w:szCs w:val="24"/>
        </w:rPr>
        <w:t>в месяц.</w:t>
      </w:r>
    </w:p>
    <w:p w:rsidR="00AB4BFE" w:rsidRDefault="00AB4BFE" w:rsidP="00AB4BFE">
      <w:pPr>
        <w:tabs>
          <w:tab w:val="left" w:pos="284"/>
          <w:tab w:val="left" w:pos="567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8DB">
        <w:rPr>
          <w:rFonts w:ascii="Times New Roman" w:hAnsi="Times New Roman" w:cs="Times New Roman"/>
          <w:sz w:val="24"/>
          <w:szCs w:val="24"/>
        </w:rPr>
        <w:t xml:space="preserve">По результатам сессии студенты </w:t>
      </w:r>
      <w:r>
        <w:rPr>
          <w:rFonts w:ascii="Times New Roman" w:hAnsi="Times New Roman" w:cs="Times New Roman"/>
          <w:sz w:val="24"/>
          <w:szCs w:val="24"/>
        </w:rPr>
        <w:t xml:space="preserve">очного отделения </w:t>
      </w:r>
      <w:r w:rsidRPr="00CA68DB">
        <w:rPr>
          <w:rFonts w:ascii="Times New Roman" w:hAnsi="Times New Roman" w:cs="Times New Roman"/>
          <w:sz w:val="24"/>
          <w:szCs w:val="24"/>
        </w:rPr>
        <w:t xml:space="preserve">получают </w:t>
      </w:r>
      <w:r w:rsidRPr="00CA7B87">
        <w:rPr>
          <w:rFonts w:ascii="Times New Roman" w:hAnsi="Times New Roman" w:cs="Times New Roman"/>
          <w:b/>
          <w:i/>
          <w:sz w:val="28"/>
          <w:szCs w:val="28"/>
        </w:rPr>
        <w:t>стипендию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1613B">
        <w:rPr>
          <w:rFonts w:ascii="Times New Roman" w:hAnsi="Times New Roman" w:cs="Times New Roman"/>
          <w:sz w:val="24"/>
          <w:szCs w:val="24"/>
        </w:rPr>
        <w:t>(«хорошо» – 1 650</w:t>
      </w:r>
      <w:r w:rsidRPr="0006775B">
        <w:rPr>
          <w:rFonts w:ascii="Times New Roman" w:hAnsi="Times New Roman" w:cs="Times New Roman"/>
          <w:sz w:val="24"/>
          <w:szCs w:val="24"/>
        </w:rPr>
        <w:t xml:space="preserve"> руб.,</w:t>
      </w:r>
      <w:r w:rsidR="0001613B">
        <w:rPr>
          <w:rFonts w:ascii="Times New Roman" w:hAnsi="Times New Roman" w:cs="Times New Roman"/>
          <w:sz w:val="24"/>
          <w:szCs w:val="24"/>
        </w:rPr>
        <w:t xml:space="preserve"> «отлично» – 2 015</w:t>
      </w:r>
      <w:r w:rsidRPr="0006775B">
        <w:rPr>
          <w:rFonts w:ascii="Times New Roman" w:hAnsi="Times New Roman" w:cs="Times New Roman"/>
          <w:sz w:val="24"/>
          <w:szCs w:val="24"/>
        </w:rPr>
        <w:t xml:space="preserve"> руб.).</w:t>
      </w:r>
      <w:r w:rsidRPr="00CA6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A68DB">
        <w:rPr>
          <w:rFonts w:ascii="Times New Roman" w:hAnsi="Times New Roman" w:cs="Times New Roman"/>
          <w:sz w:val="24"/>
          <w:szCs w:val="24"/>
        </w:rPr>
        <w:t>овышенная стипендия устанавливается для тех, кто проявил себя в научной, учебной, спортивной или общественной деятельности</w:t>
      </w:r>
      <w:r w:rsidR="00F518D3">
        <w:rPr>
          <w:rFonts w:ascii="Times New Roman" w:hAnsi="Times New Roman" w:cs="Times New Roman"/>
          <w:sz w:val="24"/>
          <w:szCs w:val="24"/>
        </w:rPr>
        <w:t xml:space="preserve"> (до 11 500 руб.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A68DB">
        <w:rPr>
          <w:rFonts w:ascii="Times New Roman" w:hAnsi="Times New Roman" w:cs="Times New Roman"/>
          <w:sz w:val="24"/>
          <w:szCs w:val="24"/>
        </w:rPr>
        <w:t xml:space="preserve">. Кроме того, АлтГПУ оказывает материальную поддержку малообеспеченным студентам в форме </w:t>
      </w:r>
      <w:r w:rsidRPr="00CA7B87">
        <w:rPr>
          <w:rFonts w:ascii="Times New Roman" w:hAnsi="Times New Roman" w:cs="Times New Roman"/>
          <w:b/>
          <w:i/>
          <w:sz w:val="28"/>
          <w:szCs w:val="28"/>
        </w:rPr>
        <w:t>социальной стипендии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775B">
        <w:rPr>
          <w:rFonts w:ascii="Times New Roman" w:hAnsi="Times New Roman" w:cs="Times New Roman"/>
          <w:sz w:val="24"/>
          <w:szCs w:val="24"/>
        </w:rPr>
        <w:t>(повышенная социальная стипендия нуждающимся студентам 1 и 2 курсов, имеющих успеваемость «отлично» и «хорошо» и относящимся к категории лиц, имеющих право на получение государственной социальной стипендии – 6 700 руб.)</w:t>
      </w:r>
      <w:r w:rsidRPr="00067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8DB">
        <w:rPr>
          <w:rFonts w:ascii="Times New Roman" w:hAnsi="Times New Roman" w:cs="Times New Roman"/>
          <w:sz w:val="24"/>
          <w:szCs w:val="24"/>
        </w:rPr>
        <w:t xml:space="preserve">и </w:t>
      </w:r>
      <w:r w:rsidRPr="00CA7B87">
        <w:rPr>
          <w:rFonts w:ascii="Times New Roman" w:hAnsi="Times New Roman" w:cs="Times New Roman"/>
          <w:b/>
          <w:i/>
          <w:sz w:val="28"/>
          <w:szCs w:val="28"/>
        </w:rPr>
        <w:t>мат</w:t>
      </w:r>
      <w:r w:rsidRPr="0006775B">
        <w:rPr>
          <w:rFonts w:ascii="Times New Roman" w:hAnsi="Times New Roman" w:cs="Times New Roman"/>
          <w:b/>
          <w:sz w:val="28"/>
          <w:szCs w:val="28"/>
        </w:rPr>
        <w:t>е</w:t>
      </w:r>
      <w:r w:rsidRPr="00CA7B87">
        <w:rPr>
          <w:rFonts w:ascii="Times New Roman" w:hAnsi="Times New Roman" w:cs="Times New Roman"/>
          <w:b/>
          <w:i/>
          <w:sz w:val="28"/>
          <w:szCs w:val="28"/>
        </w:rPr>
        <w:t>риальной помощи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775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среднем –</w:t>
      </w:r>
      <w:r w:rsidRPr="0006775B">
        <w:rPr>
          <w:rFonts w:ascii="Times New Roman" w:hAnsi="Times New Roman" w:cs="Times New Roman"/>
          <w:sz w:val="24"/>
          <w:szCs w:val="24"/>
        </w:rPr>
        <w:t xml:space="preserve"> 10 000 руб.).</w:t>
      </w:r>
    </w:p>
    <w:p w:rsidR="0032207F" w:rsidRDefault="0032207F" w:rsidP="00AB4BFE">
      <w:pPr>
        <w:tabs>
          <w:tab w:val="left" w:pos="284"/>
          <w:tab w:val="left" w:pos="567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207F" w:rsidRDefault="0032207F" w:rsidP="00AB4BFE">
      <w:pPr>
        <w:tabs>
          <w:tab w:val="left" w:pos="284"/>
          <w:tab w:val="left" w:pos="567"/>
        </w:tabs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07F">
        <w:rPr>
          <w:rFonts w:ascii="Times New Roman" w:hAnsi="Times New Roman" w:cs="Times New Roman"/>
          <w:b/>
          <w:sz w:val="24"/>
          <w:szCs w:val="24"/>
        </w:rPr>
        <w:t>Прием документов</w:t>
      </w:r>
      <w:r>
        <w:rPr>
          <w:rFonts w:ascii="Times New Roman" w:hAnsi="Times New Roman" w:cs="Times New Roman"/>
          <w:sz w:val="24"/>
          <w:szCs w:val="24"/>
        </w:rPr>
        <w:t xml:space="preserve"> с 20 июня по адресу: г. Барнаул,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55.</w:t>
      </w:r>
    </w:p>
    <w:p w:rsidR="00AB4BFE" w:rsidRDefault="00AB4BFE" w:rsidP="00AB4B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07F" w:rsidRPr="0032207F" w:rsidRDefault="0032207F" w:rsidP="00AB4BF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Контактные данные: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Васильевич, ответственный секретарь приемной комиссии исторического факультета. Тел. </w:t>
      </w:r>
      <w:r w:rsidRPr="0032207F">
        <w:rPr>
          <w:rFonts w:ascii="Times New Roman" w:hAnsi="Times New Roman" w:cs="Times New Roman"/>
          <w:b/>
          <w:sz w:val="24"/>
          <w:szCs w:val="24"/>
        </w:rPr>
        <w:t>8-962-803-81-79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207F">
        <w:rPr>
          <w:rFonts w:ascii="Times New Roman" w:hAnsi="Times New Roman" w:cs="Times New Roman"/>
          <w:b/>
          <w:sz w:val="24"/>
          <w:szCs w:val="24"/>
        </w:rPr>
        <w:t>ist-pricom@altspu.ru</w:t>
      </w:r>
    </w:p>
    <w:sectPr w:rsidR="0032207F" w:rsidRPr="0032207F" w:rsidSect="006137D7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2C6B"/>
    <w:multiLevelType w:val="hybridMultilevel"/>
    <w:tmpl w:val="886AE990"/>
    <w:lvl w:ilvl="0" w:tplc="E10C3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8C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CB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69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DCD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C0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69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00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6AF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681EE8"/>
    <w:multiLevelType w:val="hybridMultilevel"/>
    <w:tmpl w:val="C98ED0C2"/>
    <w:lvl w:ilvl="0" w:tplc="361E7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AA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0B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802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50E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E8A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B8C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802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6A0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6B0121"/>
    <w:multiLevelType w:val="hybridMultilevel"/>
    <w:tmpl w:val="25241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7764E"/>
    <w:multiLevelType w:val="hybridMultilevel"/>
    <w:tmpl w:val="C6460274"/>
    <w:lvl w:ilvl="0" w:tplc="87624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4F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AEB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A8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04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28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C8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946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05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1BE769C"/>
    <w:multiLevelType w:val="hybridMultilevel"/>
    <w:tmpl w:val="1F2AF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1A794A"/>
    <w:multiLevelType w:val="hybridMultilevel"/>
    <w:tmpl w:val="DB1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A7081"/>
    <w:multiLevelType w:val="hybridMultilevel"/>
    <w:tmpl w:val="8E6413C2"/>
    <w:lvl w:ilvl="0" w:tplc="6414C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204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67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EB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EB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7AE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942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AD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8D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EB"/>
    <w:rsid w:val="0001613B"/>
    <w:rsid w:val="00026048"/>
    <w:rsid w:val="0004170E"/>
    <w:rsid w:val="000979CC"/>
    <w:rsid w:val="00097F5B"/>
    <w:rsid w:val="000A0D09"/>
    <w:rsid w:val="000B5174"/>
    <w:rsid w:val="000C119A"/>
    <w:rsid w:val="00102EAE"/>
    <w:rsid w:val="00153AAE"/>
    <w:rsid w:val="00162A42"/>
    <w:rsid w:val="002462DD"/>
    <w:rsid w:val="00246ABD"/>
    <w:rsid w:val="00257E58"/>
    <w:rsid w:val="0026236C"/>
    <w:rsid w:val="002638B1"/>
    <w:rsid w:val="002C4DF8"/>
    <w:rsid w:val="002D6D1F"/>
    <w:rsid w:val="002E2323"/>
    <w:rsid w:val="0031096B"/>
    <w:rsid w:val="0032207F"/>
    <w:rsid w:val="00343230"/>
    <w:rsid w:val="00372EE1"/>
    <w:rsid w:val="003865D4"/>
    <w:rsid w:val="003B3052"/>
    <w:rsid w:val="003D1D31"/>
    <w:rsid w:val="00434C43"/>
    <w:rsid w:val="004E03E4"/>
    <w:rsid w:val="005C7BA4"/>
    <w:rsid w:val="005E6C8D"/>
    <w:rsid w:val="006137D7"/>
    <w:rsid w:val="00676FE3"/>
    <w:rsid w:val="006E7DB4"/>
    <w:rsid w:val="006F36C9"/>
    <w:rsid w:val="00700435"/>
    <w:rsid w:val="007511DA"/>
    <w:rsid w:val="007E597D"/>
    <w:rsid w:val="00877D14"/>
    <w:rsid w:val="008C1AF4"/>
    <w:rsid w:val="008F3BAE"/>
    <w:rsid w:val="00965997"/>
    <w:rsid w:val="009D79A0"/>
    <w:rsid w:val="009E2311"/>
    <w:rsid w:val="009F6CF6"/>
    <w:rsid w:val="00A206E8"/>
    <w:rsid w:val="00A41B86"/>
    <w:rsid w:val="00A701D7"/>
    <w:rsid w:val="00A85A3C"/>
    <w:rsid w:val="00AA18A9"/>
    <w:rsid w:val="00AB4BFE"/>
    <w:rsid w:val="00B237BF"/>
    <w:rsid w:val="00B621EB"/>
    <w:rsid w:val="00BB11D8"/>
    <w:rsid w:val="00C44746"/>
    <w:rsid w:val="00C81A93"/>
    <w:rsid w:val="00D46C64"/>
    <w:rsid w:val="00D802CD"/>
    <w:rsid w:val="00E504BE"/>
    <w:rsid w:val="00E521CE"/>
    <w:rsid w:val="00EA627C"/>
    <w:rsid w:val="00EE5238"/>
    <w:rsid w:val="00F2516B"/>
    <w:rsid w:val="00F317B8"/>
    <w:rsid w:val="00F518D3"/>
    <w:rsid w:val="00F5378E"/>
    <w:rsid w:val="00F93EA6"/>
    <w:rsid w:val="00FA521C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8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6C64"/>
    <w:rPr>
      <w:color w:val="0000FF" w:themeColor="hyperlink"/>
      <w:u w:val="single"/>
    </w:rPr>
  </w:style>
  <w:style w:type="paragraph" w:customStyle="1" w:styleId="FR2">
    <w:name w:val="FR2"/>
    <w:rsid w:val="00AB4BFE"/>
    <w:pPr>
      <w:widowControl w:val="0"/>
      <w:autoSpaceDE w:val="0"/>
      <w:autoSpaceDN w:val="0"/>
      <w:adjustRightInd w:val="0"/>
      <w:spacing w:after="0" w:line="260" w:lineRule="auto"/>
      <w:ind w:left="1000" w:right="1000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8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6C64"/>
    <w:rPr>
      <w:color w:val="0000FF" w:themeColor="hyperlink"/>
      <w:u w:val="single"/>
    </w:rPr>
  </w:style>
  <w:style w:type="paragraph" w:customStyle="1" w:styleId="FR2">
    <w:name w:val="FR2"/>
    <w:rsid w:val="00AB4BFE"/>
    <w:pPr>
      <w:widowControl w:val="0"/>
      <w:autoSpaceDE w:val="0"/>
      <w:autoSpaceDN w:val="0"/>
      <w:adjustRightInd w:val="0"/>
      <w:spacing w:after="0" w:line="260" w:lineRule="auto"/>
      <w:ind w:left="1000" w:right="1000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АлтГПА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minkov_sv</dc:creator>
  <cp:lastModifiedBy>*</cp:lastModifiedBy>
  <cp:revision>3</cp:revision>
  <dcterms:created xsi:type="dcterms:W3CDTF">2019-02-15T10:01:00Z</dcterms:created>
  <dcterms:modified xsi:type="dcterms:W3CDTF">2019-02-15T10:01:00Z</dcterms:modified>
</cp:coreProperties>
</file>